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FFF" w:rsidRPr="001D4FFF" w:rsidRDefault="001D4FFF" w:rsidP="001D4FFF">
      <w:pPr>
        <w:rPr>
          <w:b/>
          <w:sz w:val="28"/>
          <w:szCs w:val="28"/>
        </w:rPr>
      </w:pPr>
      <w:r w:rsidRPr="001D4FFF">
        <w:rPr>
          <w:b/>
          <w:sz w:val="28"/>
          <w:szCs w:val="28"/>
        </w:rPr>
        <w:t>17 апреля. Тем</w:t>
      </w:r>
      <w:proofErr w:type="gramStart"/>
      <w:r w:rsidRPr="001D4FFF">
        <w:rPr>
          <w:b/>
          <w:sz w:val="28"/>
          <w:szCs w:val="28"/>
        </w:rPr>
        <w:t>а-</w:t>
      </w:r>
      <w:proofErr w:type="gramEnd"/>
      <w:r w:rsidRPr="001D4FFF">
        <w:rPr>
          <w:b/>
          <w:sz w:val="28"/>
          <w:szCs w:val="28"/>
        </w:rPr>
        <w:t xml:space="preserve"> Мемориальный комплекс и обелиск 352-й Оршанской дивизии.</w:t>
      </w:r>
    </w:p>
    <w:p w:rsidR="001D4FFF" w:rsidRPr="001D4FFF" w:rsidRDefault="001D4FFF" w:rsidP="001D4FFF">
      <w:pPr>
        <w:rPr>
          <w:rFonts w:ascii="Times New Roman" w:hAnsi="Times New Roman" w:cs="Times New Roman"/>
          <w:sz w:val="28"/>
          <w:szCs w:val="28"/>
        </w:rPr>
      </w:pPr>
      <w:r w:rsidRPr="001D4FFF">
        <w:rPr>
          <w:rFonts w:ascii="Times New Roman" w:hAnsi="Times New Roman" w:cs="Times New Roman"/>
          <w:sz w:val="28"/>
          <w:szCs w:val="28"/>
        </w:rPr>
        <w:t>Давайте с вами, ребята,  побеседуем.</w:t>
      </w:r>
    </w:p>
    <w:p w:rsidR="001D4FFF" w:rsidRPr="001D4FFF" w:rsidRDefault="001D4FFF" w:rsidP="001D4FFF">
      <w:pPr>
        <w:rPr>
          <w:rFonts w:ascii="Times New Roman" w:hAnsi="Times New Roman" w:cs="Times New Roman"/>
          <w:sz w:val="28"/>
          <w:szCs w:val="28"/>
        </w:rPr>
      </w:pPr>
      <w:r w:rsidRPr="001D4FFF">
        <w:rPr>
          <w:rFonts w:ascii="Times New Roman" w:hAnsi="Times New Roman" w:cs="Times New Roman"/>
          <w:sz w:val="28"/>
          <w:szCs w:val="28"/>
        </w:rPr>
        <w:t>- От кого вы впервые услышали о Великой Отечественной войне?</w:t>
      </w:r>
    </w:p>
    <w:p w:rsidR="001D4FFF" w:rsidRPr="001D4FFF" w:rsidRDefault="001D4FFF" w:rsidP="001D4FFF">
      <w:pPr>
        <w:rPr>
          <w:rFonts w:ascii="Times New Roman" w:hAnsi="Times New Roman" w:cs="Times New Roman"/>
          <w:sz w:val="28"/>
          <w:szCs w:val="28"/>
        </w:rPr>
      </w:pPr>
      <w:r w:rsidRPr="001D4FFF">
        <w:rPr>
          <w:rFonts w:ascii="Times New Roman" w:hAnsi="Times New Roman" w:cs="Times New Roman"/>
          <w:sz w:val="28"/>
          <w:szCs w:val="28"/>
        </w:rPr>
        <w:t xml:space="preserve">- Когда началась Великая Отечественная война? (22 июня 1941 года.)  </w:t>
      </w:r>
    </w:p>
    <w:p w:rsidR="001D4FFF" w:rsidRPr="001D4FFF" w:rsidRDefault="001D4FFF" w:rsidP="001D4FFF">
      <w:pPr>
        <w:rPr>
          <w:rFonts w:ascii="Times New Roman" w:hAnsi="Times New Roman" w:cs="Times New Roman"/>
          <w:sz w:val="28"/>
          <w:szCs w:val="28"/>
        </w:rPr>
      </w:pPr>
      <w:r w:rsidRPr="001D4FFF">
        <w:rPr>
          <w:rFonts w:ascii="Times New Roman" w:hAnsi="Times New Roman" w:cs="Times New Roman"/>
          <w:sz w:val="28"/>
          <w:szCs w:val="28"/>
        </w:rPr>
        <w:t xml:space="preserve">- Почему войну назвали Отечественной? </w:t>
      </w:r>
      <w:proofErr w:type="gramStart"/>
      <w:r w:rsidRPr="001D4FFF">
        <w:rPr>
          <w:rFonts w:ascii="Times New Roman" w:hAnsi="Times New Roman" w:cs="Times New Roman"/>
          <w:sz w:val="28"/>
          <w:szCs w:val="28"/>
        </w:rPr>
        <w:t>(На защиту Родины поднялся весь народ.</w:t>
      </w:r>
      <w:proofErr w:type="gramEnd"/>
      <w:r w:rsidRPr="001D4F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D4FFF">
        <w:rPr>
          <w:rFonts w:ascii="Times New Roman" w:hAnsi="Times New Roman" w:cs="Times New Roman"/>
          <w:sz w:val="28"/>
          <w:szCs w:val="28"/>
        </w:rPr>
        <w:t>Народ защищал Отечество).</w:t>
      </w:r>
      <w:proofErr w:type="gramEnd"/>
    </w:p>
    <w:p w:rsidR="001D4FFF" w:rsidRPr="001D4FFF" w:rsidRDefault="001D4FFF" w:rsidP="001D4FFF">
      <w:pPr>
        <w:rPr>
          <w:rFonts w:ascii="Times New Roman" w:hAnsi="Times New Roman" w:cs="Times New Roman"/>
          <w:sz w:val="28"/>
          <w:szCs w:val="28"/>
        </w:rPr>
      </w:pPr>
      <w:r w:rsidRPr="001D4FFF">
        <w:rPr>
          <w:rFonts w:ascii="Times New Roman" w:hAnsi="Times New Roman" w:cs="Times New Roman"/>
          <w:sz w:val="28"/>
          <w:szCs w:val="28"/>
        </w:rPr>
        <w:t>- Что такое Отечество? (Родина, родная земля)</w:t>
      </w:r>
    </w:p>
    <w:p w:rsidR="001D4FFF" w:rsidRPr="001D4FFF" w:rsidRDefault="001D4FFF" w:rsidP="001D4FFF">
      <w:pPr>
        <w:rPr>
          <w:rFonts w:ascii="Times New Roman" w:hAnsi="Times New Roman" w:cs="Times New Roman"/>
          <w:sz w:val="28"/>
          <w:szCs w:val="28"/>
        </w:rPr>
      </w:pPr>
      <w:r w:rsidRPr="001D4FFF">
        <w:rPr>
          <w:rFonts w:ascii="Times New Roman" w:hAnsi="Times New Roman" w:cs="Times New Roman"/>
          <w:sz w:val="28"/>
          <w:szCs w:val="28"/>
        </w:rPr>
        <w:t xml:space="preserve">- В «Толковом словаре русского языка» </w:t>
      </w:r>
      <w:proofErr w:type="spellStart"/>
      <w:r w:rsidRPr="001D4FFF">
        <w:rPr>
          <w:rFonts w:ascii="Times New Roman" w:hAnsi="Times New Roman" w:cs="Times New Roman"/>
          <w:sz w:val="28"/>
          <w:szCs w:val="28"/>
        </w:rPr>
        <w:t>С.Ожегова</w:t>
      </w:r>
      <w:proofErr w:type="spellEnd"/>
      <w:r w:rsidRPr="001D4FFF">
        <w:rPr>
          <w:rFonts w:ascii="Times New Roman" w:hAnsi="Times New Roman" w:cs="Times New Roman"/>
          <w:sz w:val="28"/>
          <w:szCs w:val="28"/>
        </w:rPr>
        <w:t xml:space="preserve"> дано объяснение значения этого слова: Отечество – страна, где человек родился и к гражданам которой он принадлежит. (Ученик читает определение).</w:t>
      </w:r>
    </w:p>
    <w:p w:rsidR="001D4FFF" w:rsidRPr="001D4FFF" w:rsidRDefault="001D4FFF" w:rsidP="001D4FFF">
      <w:pPr>
        <w:rPr>
          <w:rFonts w:ascii="Times New Roman" w:hAnsi="Times New Roman" w:cs="Times New Roman"/>
          <w:sz w:val="28"/>
          <w:szCs w:val="28"/>
        </w:rPr>
      </w:pPr>
      <w:r w:rsidRPr="001D4FFF">
        <w:rPr>
          <w:rFonts w:ascii="Times New Roman" w:hAnsi="Times New Roman" w:cs="Times New Roman"/>
          <w:sz w:val="28"/>
          <w:szCs w:val="28"/>
        </w:rPr>
        <w:t>- На рассвете 22 июня 1941 года началась Великая Отечественная война. Долгие 4 года до 9 мая 1945 года наши деды и прадеды боролись за освобождение Родины от фашизма.</w:t>
      </w:r>
    </w:p>
    <w:p w:rsidR="001D4FFF" w:rsidRPr="001D4FFF" w:rsidRDefault="001D4FFF" w:rsidP="001D4FFF">
      <w:pPr>
        <w:rPr>
          <w:rFonts w:ascii="Times New Roman" w:hAnsi="Times New Roman" w:cs="Times New Roman"/>
          <w:sz w:val="28"/>
          <w:szCs w:val="28"/>
        </w:rPr>
      </w:pPr>
      <w:r w:rsidRPr="001D4FFF">
        <w:rPr>
          <w:rFonts w:ascii="Times New Roman" w:hAnsi="Times New Roman" w:cs="Times New Roman"/>
          <w:sz w:val="28"/>
          <w:szCs w:val="28"/>
        </w:rPr>
        <w:t>- Мы с вами живем в прекрасной стране, в прекрасное время. Небо над нашей страной мирное. И это – счастье, потому что хуже войны нет ничего на свете! И мы с вами живем, потому что в те далекие сороковые годы наши дедушки и прадедушки, бабушки и прабабушки пожертвовали собой.</w:t>
      </w:r>
    </w:p>
    <w:p w:rsidR="001D4FFF" w:rsidRPr="001D4FFF" w:rsidRDefault="001D4FFF" w:rsidP="001D4FFF">
      <w:pPr>
        <w:rPr>
          <w:rFonts w:ascii="Times New Roman" w:hAnsi="Times New Roman" w:cs="Times New Roman"/>
          <w:sz w:val="28"/>
          <w:szCs w:val="28"/>
        </w:rPr>
      </w:pPr>
      <w:r w:rsidRPr="001D4FFF">
        <w:rPr>
          <w:rFonts w:ascii="Times New Roman" w:hAnsi="Times New Roman" w:cs="Times New Roman"/>
          <w:sz w:val="28"/>
          <w:szCs w:val="28"/>
        </w:rPr>
        <w:t>Теперь наш долг – помнить об этом, не забывать те страшные годы, когда миллионы жителей нашей страны продемонстрировали невероятную силу духа, мужество и отвагу, смелость и отчаянную храбрость. Когда миллионы людей шли на смерть, чтобы мы с вами жили.</w:t>
      </w:r>
    </w:p>
    <w:p w:rsidR="00692AE1" w:rsidRDefault="001D4FFF" w:rsidP="001D4FF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D4FFF">
        <w:rPr>
          <w:rFonts w:ascii="Times New Roman" w:hAnsi="Times New Roman" w:cs="Times New Roman"/>
          <w:sz w:val="28"/>
          <w:szCs w:val="28"/>
        </w:rPr>
        <w:t>- Сегодня мы отправляемся в путешествие. Это будет нелегкая прогулка. Но она нам необходима, чтобы мы сами увидели, что такое война, и чего стоила нам победа.</w:t>
      </w:r>
    </w:p>
    <w:p w:rsidR="001D4FFF" w:rsidRPr="001D4FFF" w:rsidRDefault="001D4FFF" w:rsidP="001D4FF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1D4FFF">
        <w:rPr>
          <w:color w:val="000000"/>
          <w:sz w:val="28"/>
          <w:szCs w:val="28"/>
        </w:rPr>
        <w:t>Мемориал – носитель памяти. Сотни плит, обелисков, фигур из камня и бронзы живут десятилетия и века.</w:t>
      </w:r>
    </w:p>
    <w:p w:rsidR="001D4FFF" w:rsidRPr="001D4FFF" w:rsidRDefault="001D4FFF" w:rsidP="001D4F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D4FFF">
        <w:rPr>
          <w:color w:val="000000"/>
          <w:sz w:val="28"/>
          <w:szCs w:val="28"/>
        </w:rPr>
        <w:t>Мемориалы, обелиски, памятники воинам Великой отечественной войны... Здесь не слышны разговоры, смех, не поются весёлые песни... Лишь застыла в почётном карауле тишина.</w:t>
      </w:r>
    </w:p>
    <w:p w:rsidR="001D4FFF" w:rsidRPr="001D4FFF" w:rsidRDefault="001D4FFF" w:rsidP="001D4FF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1D4FFF">
        <w:rPr>
          <w:color w:val="000000"/>
          <w:sz w:val="28"/>
          <w:szCs w:val="28"/>
        </w:rPr>
        <w:t>Сколько их, таких мест, на нашей земле?.. Известных и не очень, в больших городах и маленьких сёлах, там, где мы живём.</w:t>
      </w:r>
    </w:p>
    <w:p w:rsidR="001D4FFF" w:rsidRDefault="001D4FFF" w:rsidP="001D4FFF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D4FF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Важное место среди достопримечательностей города Бугульма отведено памятникам, посвященным героическим вехам Второй мировой войны и подвигу советского народа в борьбе с немецкими захватчиками. В центе города размещены Парк с Вечным огнем, аллея героев, а также памятник жертвам репрессий. На пересечении улиц </w:t>
      </w:r>
      <w:proofErr w:type="spellStart"/>
      <w:r w:rsidRPr="001D4FF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Гафиатуллина</w:t>
      </w:r>
      <w:proofErr w:type="spellEnd"/>
      <w:r w:rsidRPr="001D4FF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 Калинина возвышается обелиск 352-й Оршанской дивизии.</w:t>
      </w:r>
    </w:p>
    <w:p w:rsidR="001D4FFF" w:rsidRDefault="001D4FFF" w:rsidP="001D4FFF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Пройдите по ссылке, прочитайте дополнительную информацию, посмотрите фотографии.</w:t>
      </w:r>
    </w:p>
    <w:p w:rsidR="001D4FFF" w:rsidRDefault="001D4FFF" w:rsidP="001D4FFF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D87BC8">
          <w:rPr>
            <w:rStyle w:val="a4"/>
            <w:rFonts w:ascii="Times New Roman" w:hAnsi="Times New Roman" w:cs="Times New Roman"/>
            <w:sz w:val="28"/>
            <w:szCs w:val="28"/>
          </w:rPr>
          <w:t>https://memory-map.prosv.ru/#/memorial-738/type=map&amp;center=54.532057,52.929602&amp;zoom=13</w:t>
        </w:r>
      </w:hyperlink>
    </w:p>
    <w:p w:rsidR="001D4FFF" w:rsidRDefault="001D4FFF" w:rsidP="001D4F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малая Родина-Бугульма</w:t>
      </w:r>
    </w:p>
    <w:p w:rsidR="001D4FFF" w:rsidRPr="001D4FFF" w:rsidRDefault="001D4FFF" w:rsidP="001D4FFF">
      <w:pPr>
        <w:rPr>
          <w:rFonts w:ascii="Times New Roman" w:hAnsi="Times New Roman" w:cs="Times New Roman"/>
          <w:sz w:val="28"/>
          <w:szCs w:val="28"/>
        </w:rPr>
      </w:pPr>
      <w:r w:rsidRPr="001D4FFF">
        <w:rPr>
          <w:rFonts w:ascii="Times New Roman" w:hAnsi="Times New Roman" w:cs="Times New Roman"/>
          <w:sz w:val="28"/>
          <w:szCs w:val="28"/>
        </w:rPr>
        <w:t>https://nsportal.ru/detskiy-sad/okruzhayushchiy-mir/2016/11/27/konspekt-od-po-poznavatelnomu-razvitiyu-moya-malaya</w:t>
      </w:r>
      <w:bookmarkStart w:id="0" w:name="_GoBack"/>
      <w:bookmarkEnd w:id="0"/>
    </w:p>
    <w:sectPr w:rsidR="001D4FFF" w:rsidRPr="001D4FFF" w:rsidSect="001D4F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E50E0"/>
    <w:multiLevelType w:val="multilevel"/>
    <w:tmpl w:val="AD74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BA5"/>
    <w:rsid w:val="001D4FFF"/>
    <w:rsid w:val="002E4BA5"/>
    <w:rsid w:val="00A27D64"/>
    <w:rsid w:val="00AA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D4F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D4F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1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mory-map.prosv.ru/#/memorial-738/type=map&amp;center=54.532057,52.929602&amp;zoom=1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390</Words>
  <Characters>2227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2020-04-15T15:23:00Z</dcterms:created>
  <dcterms:modified xsi:type="dcterms:W3CDTF">2020-04-15T15:28:00Z</dcterms:modified>
</cp:coreProperties>
</file>